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F6272" w14:textId="77777777" w:rsidR="00AF2734" w:rsidRDefault="00AF2734" w:rsidP="02DCD27E">
      <w:pPr>
        <w:jc w:val="both"/>
        <w:rPr>
          <w:rFonts w:eastAsiaTheme="minorEastAsia"/>
          <w:sz w:val="24"/>
          <w:szCs w:val="24"/>
        </w:rPr>
      </w:pPr>
    </w:p>
    <w:p w14:paraId="3D9CD2A0" w14:textId="7D206EDE" w:rsidR="02DCD27E" w:rsidRDefault="02DCD27E" w:rsidP="02DCD27E">
      <w:pPr>
        <w:jc w:val="center"/>
        <w:rPr>
          <w:rFonts w:eastAsiaTheme="minorEastAsia"/>
          <w:b/>
          <w:bCs/>
          <w:color w:val="333333"/>
          <w:sz w:val="24"/>
          <w:szCs w:val="24"/>
        </w:rPr>
      </w:pPr>
      <w:r w:rsidRPr="02DCD27E">
        <w:rPr>
          <w:rFonts w:eastAsiaTheme="minorEastAsia"/>
          <w:b/>
          <w:bCs/>
          <w:sz w:val="24"/>
          <w:szCs w:val="24"/>
        </w:rPr>
        <w:t xml:space="preserve">Χαιρετισμός της Υπουργού Πολιτισμού και Αθλητισμού Λίνας </w:t>
      </w:r>
      <w:proofErr w:type="spellStart"/>
      <w:r w:rsidRPr="02DCD27E">
        <w:rPr>
          <w:rFonts w:eastAsiaTheme="minorEastAsia"/>
          <w:b/>
          <w:bCs/>
          <w:sz w:val="24"/>
          <w:szCs w:val="24"/>
        </w:rPr>
        <w:t>Μενδώνη</w:t>
      </w:r>
      <w:proofErr w:type="spellEnd"/>
      <w:r w:rsidRPr="02DCD27E">
        <w:rPr>
          <w:rFonts w:eastAsiaTheme="minorEastAsia"/>
          <w:b/>
          <w:bCs/>
          <w:sz w:val="24"/>
          <w:szCs w:val="24"/>
        </w:rPr>
        <w:t xml:space="preserve"> στα εγκαίνια του αρχαιολογικού χώρου της </w:t>
      </w:r>
      <w:r w:rsidRPr="02DCD27E">
        <w:rPr>
          <w:rFonts w:eastAsiaTheme="minorEastAsia"/>
          <w:b/>
          <w:bCs/>
          <w:color w:val="333333"/>
          <w:sz w:val="24"/>
          <w:szCs w:val="24"/>
        </w:rPr>
        <w:t>Δυτικής Νεκρόπολης Αμβρακίας</w:t>
      </w:r>
    </w:p>
    <w:p w14:paraId="39B9628A" w14:textId="6EE1422E" w:rsidR="02DCD27E" w:rsidRDefault="02DCD27E" w:rsidP="02DCD27E">
      <w:pPr>
        <w:jc w:val="both"/>
        <w:rPr>
          <w:rFonts w:eastAsiaTheme="minorEastAsia"/>
          <w:color w:val="333333"/>
          <w:sz w:val="24"/>
          <w:szCs w:val="24"/>
        </w:rPr>
      </w:pPr>
    </w:p>
    <w:p w14:paraId="7EA63849" w14:textId="4E745BE5" w:rsidR="02DCD27E" w:rsidRDefault="02DCD27E" w:rsidP="02DCD27E">
      <w:pPr>
        <w:jc w:val="both"/>
        <w:rPr>
          <w:rFonts w:eastAsiaTheme="minorEastAsia"/>
          <w:sz w:val="24"/>
          <w:szCs w:val="24"/>
        </w:rPr>
      </w:pPr>
      <w:r w:rsidRPr="02DCD27E">
        <w:rPr>
          <w:rFonts w:eastAsiaTheme="minorEastAsia"/>
          <w:sz w:val="24"/>
          <w:szCs w:val="24"/>
        </w:rPr>
        <w:t xml:space="preserve">«Αγαθή τύχη θέλησε να είμαστε σήμερα εδώ, μαζί, για την απόδοση στην πόλη του έργου της αρχαίας Δυτικής Νεκρόπολης. Και λέω αγαθή τύχη, γιατί από το 1999, όταν βρέθηκα στο Υπουργείο Πολιτισμού, </w:t>
      </w:r>
      <w:r w:rsidR="004B68A5" w:rsidRPr="02DCD27E">
        <w:rPr>
          <w:rFonts w:eastAsiaTheme="minorEastAsia"/>
          <w:sz w:val="24"/>
          <w:szCs w:val="24"/>
        </w:rPr>
        <w:t>ως</w:t>
      </w:r>
      <w:r w:rsidRPr="02DCD27E">
        <w:rPr>
          <w:rFonts w:eastAsiaTheme="minorEastAsia"/>
          <w:sz w:val="24"/>
          <w:szCs w:val="24"/>
        </w:rPr>
        <w:t xml:space="preserve"> Γενική Γραμματέας τότε, και για πολλά χρόνια, μέχρι το 2010 που εντάχθηκε το συγκεκριμένο </w:t>
      </w:r>
      <w:r w:rsidR="004B68A5" w:rsidRPr="02DCD27E">
        <w:rPr>
          <w:rFonts w:eastAsiaTheme="minorEastAsia"/>
          <w:sz w:val="24"/>
          <w:szCs w:val="24"/>
        </w:rPr>
        <w:t>έργο</w:t>
      </w:r>
      <w:r w:rsidRPr="02DCD27E">
        <w:rPr>
          <w:rFonts w:eastAsiaTheme="minorEastAsia"/>
          <w:sz w:val="24"/>
          <w:szCs w:val="24"/>
        </w:rPr>
        <w:t xml:space="preserve"> στο Περιφερειακό Επιχειρησιακό Πρόγραμμα της Ηπείρου, για την ανάδειξή του, πάρα πολλές φορές, ενώ ήμουν Πρόεδρος του Κεντρικού Αρχαιολογικού Συμβουλίου, είχαμε ασχοληθεί με τις απαλλοτριώσεις των οικοπέδων, με τις μελέτες που έπρεπε να γίνουν για να προκύψει το αποτέλεσμα το οποίο βλέπουμε σήμερα και επειδή πάντα μου άρεσε να ανατρέχω στο παρελθόν, είχα διαβάσει μέσα από την αλληλογραφία της Εφορείας Αρχαιοτήτων της περιοχής με την κεντρική υπηρεσία, αλλά και μέσα από τον Τύπο της εποχής, για τις έντονες αντιπαραθέσεις που υπήρχαν, σε παλαιότερες εποχές, τις δεκαετίες του ‘70 και του ‘80, ανάμεσα στην Αρχαιολογική Υπηρεσία και στην τοπική κοινωνία, προκειμένου να διατηρηθεί ο συγκεκριμένος χώρος και να μην βρεθεί μέσα στα θεμέλια κάποιων πολυκατοικιών.</w:t>
      </w:r>
    </w:p>
    <w:p w14:paraId="29214FFE" w14:textId="0D00753B" w:rsidR="02DCD27E" w:rsidRDefault="02DCD27E" w:rsidP="02DCD27E">
      <w:pPr>
        <w:jc w:val="both"/>
        <w:rPr>
          <w:rFonts w:eastAsiaTheme="minorEastAsia"/>
          <w:sz w:val="24"/>
          <w:szCs w:val="24"/>
        </w:rPr>
      </w:pPr>
      <w:r w:rsidRPr="02DCD27E">
        <w:rPr>
          <w:rFonts w:eastAsiaTheme="minorEastAsia"/>
          <w:sz w:val="24"/>
          <w:szCs w:val="24"/>
        </w:rPr>
        <w:t xml:space="preserve">Δεν ήταν εύκολες οι εποχές εκείνες. Και πιστεύω απόλυτα ότι κάθε εποχή και ο τρόπος, με τον οποίο συμπεριφέρεται στα κατάλοιπα του παρελθόντος, εν τέλει, απηχεί την ευρύτερη σχέση που έχει ο καθένας εξ ημών και ως κοινωνικό σύνολο, με τον Πολιτισμό. Είναι ιδιαίτερη χαρά, που κάποια στιγμή, 20-25 χρόνια πριν, η ίδια η πόλη κατάλαβε ότι η Δυτική </w:t>
      </w:r>
      <w:proofErr w:type="spellStart"/>
      <w:r w:rsidRPr="02DCD27E">
        <w:rPr>
          <w:rFonts w:eastAsiaTheme="minorEastAsia"/>
          <w:sz w:val="24"/>
          <w:szCs w:val="24"/>
        </w:rPr>
        <w:t>Νεκρόπολις</w:t>
      </w:r>
      <w:proofErr w:type="spellEnd"/>
      <w:r w:rsidRPr="02DCD27E">
        <w:rPr>
          <w:rFonts w:eastAsiaTheme="minorEastAsia"/>
          <w:sz w:val="24"/>
          <w:szCs w:val="24"/>
        </w:rPr>
        <w:t xml:space="preserve"> μπορεί να αποτελέσει ένα σημείο, όχι μόνο ανάδειξης του παρελθόντος της, αλλά έναν τόπο που μπορεί να προβάλλει την ίδια την πόλη, να την καταστήσει και αυτήν έναν τόπο έλξης. Κυρίως, μέσα από την ανάδειξη αυτών των καταλοίπων, όπως και μέσα από τη συντήρηση και την ανάδειξη του μνημειακού της αποθέματος -όπως συμβαίνει παντού, όχι μόνο στην Άρτα- αντιλαμβανόμαστε καλύτερα ποιοι είμαστε και αν αντιληφθούμε και συνειδητοποιήσουμε το παρελθόν μας, μπορούμε να σχεδιάσουμε και να χαράξουμε καλύτερα το μέλλον μας. </w:t>
      </w:r>
    </w:p>
    <w:p w14:paraId="21C74337" w14:textId="51BF1309" w:rsidR="02DCD27E" w:rsidRDefault="02DCD27E" w:rsidP="02DCD27E">
      <w:pPr>
        <w:jc w:val="both"/>
        <w:rPr>
          <w:rFonts w:eastAsiaTheme="minorEastAsia"/>
          <w:sz w:val="24"/>
          <w:szCs w:val="24"/>
        </w:rPr>
      </w:pPr>
      <w:r w:rsidRPr="02DCD27E">
        <w:rPr>
          <w:rFonts w:eastAsiaTheme="minorEastAsia"/>
          <w:sz w:val="24"/>
          <w:szCs w:val="24"/>
        </w:rPr>
        <w:t xml:space="preserve">Θεωρώ ότι είναι ευλογία που είμαστε σήμερα εδώ, όλοι μαζί, ακριβώς για να αποδώσουμε στην πόλη, αυτό που της ανήκει. Γιατί η Αρχαιολογική Υπηρεσία είναι ο εντεταλμένος από την Πολιτεία φορέας να προστατεύει, να αναδεικνύει, να αξιοποιεί -μην φοβόμαστε τις λέξεις- την πολιτιστική κληρονομιά ενός τόπου, αλλά τελικά οι φορείς αυτού του Πολιτισμού είναι οι ίδιοι οι πολίτες. Ελπίζω ότι η πόλη θα αγκαλιάσει αυτό το έργο. Γιατί αυτό που βλέπουμε και αυτό που μπορώ να μαρτυρήσω μέσα από την εικοσάχρονη πορεία μου στο Υπουργείο Πολιτισμού, υπό όποια ιδιότητα, είναι ότι πραγματικά, σταδιακά, όλοι μας αλλάζουμε. Έτσι λοιπόν άλλαξε και η πόλη. Και έρχεται, όχι απλώς να θέλει να αναδείξει αυτές τις αρχαιότητες, αλλά να είναι μπροστά και να μας προτρέπει να βοηθήσουμε και να συνδράμουμε στην περαιτέρω ανάδειξή τους. </w:t>
      </w:r>
    </w:p>
    <w:p w14:paraId="17949A87" w14:textId="25AEDFDB" w:rsidR="02DCD27E" w:rsidRDefault="02DCD27E" w:rsidP="02DCD27E">
      <w:pPr>
        <w:jc w:val="both"/>
        <w:rPr>
          <w:rFonts w:eastAsiaTheme="minorEastAsia"/>
          <w:sz w:val="24"/>
          <w:szCs w:val="24"/>
        </w:rPr>
      </w:pPr>
      <w:r w:rsidRPr="02DCD27E">
        <w:rPr>
          <w:rFonts w:eastAsiaTheme="minorEastAsia"/>
          <w:sz w:val="24"/>
          <w:szCs w:val="24"/>
        </w:rPr>
        <w:t xml:space="preserve">Θα ήθελα στο πρόσωπο </w:t>
      </w:r>
      <w:bookmarkStart w:id="0" w:name="_GoBack"/>
      <w:bookmarkEnd w:id="0"/>
      <w:r w:rsidRPr="02DCD27E">
        <w:rPr>
          <w:rFonts w:eastAsiaTheme="minorEastAsia"/>
          <w:sz w:val="24"/>
          <w:szCs w:val="24"/>
        </w:rPr>
        <w:t xml:space="preserve">του </w:t>
      </w:r>
      <w:proofErr w:type="spellStart"/>
      <w:r w:rsidRPr="02DCD27E">
        <w:rPr>
          <w:rFonts w:eastAsiaTheme="minorEastAsia"/>
          <w:sz w:val="24"/>
          <w:szCs w:val="24"/>
        </w:rPr>
        <w:t>Αντιπεριφερειάρχη</w:t>
      </w:r>
      <w:proofErr w:type="spellEnd"/>
      <w:r w:rsidRPr="02DCD27E">
        <w:rPr>
          <w:rFonts w:eastAsiaTheme="minorEastAsia"/>
          <w:sz w:val="24"/>
          <w:szCs w:val="24"/>
        </w:rPr>
        <w:t xml:space="preserve"> να ευχαριστήσω τον Περιφερειάρχη Αλέξανδρο </w:t>
      </w:r>
      <w:proofErr w:type="spellStart"/>
      <w:r w:rsidRPr="02DCD27E">
        <w:rPr>
          <w:rFonts w:eastAsiaTheme="minorEastAsia"/>
          <w:sz w:val="24"/>
          <w:szCs w:val="24"/>
        </w:rPr>
        <w:t>Καχριμάνη</w:t>
      </w:r>
      <w:proofErr w:type="spellEnd"/>
      <w:r w:rsidRPr="02DCD27E">
        <w:rPr>
          <w:rFonts w:eastAsiaTheme="minorEastAsia"/>
          <w:sz w:val="24"/>
          <w:szCs w:val="24"/>
        </w:rPr>
        <w:t xml:space="preserve"> και όλες τις υπηρεσίες της Περιφέρειας για τη συνεχή, σταθερή και εξαιρετικά αποτελεσματική συνεργασία που έχουμε σε όλα τα επίπεδα. Ο Δήμος και η </w:t>
      </w:r>
      <w:r w:rsidRPr="02DCD27E">
        <w:rPr>
          <w:rFonts w:eastAsiaTheme="minorEastAsia"/>
          <w:sz w:val="24"/>
          <w:szCs w:val="24"/>
        </w:rPr>
        <w:lastRenderedPageBreak/>
        <w:t xml:space="preserve">Περιφέρεια είχαν καταλυτική συμβολή στο συγκεκριμένο έργο. Γιατί αν δεν υποστηριζόταν τεχνικά η Αρχαιολογική Υπηρεσία, δεν θα μπορούσαν να γίνουν τα έργα αυτά. Έχουμε μπροστά μας μία καινούργια Προγραμματική Περίοδο. Είναι μία περίοδος, που ο Πρωθυπουργός, ο Κυριάκος Μητσοτάκης, εξασφάλισε για τη χώρα χρήματα, ένα ποσό το οποίο ακούγεται τεράστιο. Έχουμε μπροστά μας πάνω από 70 δισ. </w:t>
      </w:r>
      <w:r w:rsidR="004B68A5" w:rsidRPr="02DCD27E">
        <w:rPr>
          <w:rFonts w:eastAsiaTheme="minorEastAsia"/>
          <w:sz w:val="24"/>
          <w:szCs w:val="24"/>
        </w:rPr>
        <w:t>ευρώ</w:t>
      </w:r>
      <w:r w:rsidRPr="02DCD27E">
        <w:rPr>
          <w:rFonts w:eastAsiaTheme="minorEastAsia"/>
          <w:sz w:val="24"/>
          <w:szCs w:val="24"/>
        </w:rPr>
        <w:t xml:space="preserve"> να διαχειριστούμε για την επόμενη πενταετία. Κανείς δεν περισσεύει σε αυτή την προσπάθεια. </w:t>
      </w:r>
    </w:p>
    <w:p w14:paraId="1760DC13" w14:textId="5F72BA5F" w:rsidR="02DCD27E" w:rsidRDefault="02DCD27E" w:rsidP="02DCD27E">
      <w:pPr>
        <w:jc w:val="both"/>
        <w:rPr>
          <w:rFonts w:eastAsiaTheme="minorEastAsia"/>
          <w:sz w:val="24"/>
          <w:szCs w:val="24"/>
        </w:rPr>
      </w:pPr>
      <w:r w:rsidRPr="02DCD27E">
        <w:rPr>
          <w:rFonts w:eastAsiaTheme="minorEastAsia"/>
          <w:sz w:val="24"/>
          <w:szCs w:val="24"/>
        </w:rPr>
        <w:t>Η προσπάθεια πλέον και αν θέλετε, ο ανταγωνισμός, είναι ανάμεσα σε αυτούς που θέλουμε να πάμε την Ελλάδα μπροστά και σε αυτούς που θέλουν να την κρατήσουν πίσω. Να τη φρενάρουν με παλιές νοοτροπίες, σε καθεστώτα, τα οποία βολεύουν κάποιους, αλλά όχι τους πολλούς. Έχουμε λοιπόν μπροστά μας μια πενταετία να αξιοποιήσουμε όλους τους διαθέσιμους πόρους. Δεν περισσεύει κανείς μας. Παρακαλώ όλοι, ο Δήμος, η Περιφέρεια, τα τοπικά στελέχη της Εφορείας Αρχαιοτήτων να συνεργαστούν, να συνεργαστούμε όλοι μας με τον καλύτερο δυνατό τρόπο, για να ωριμάσουν έργα, τα οποία θα μας επιτρέψουν την αξιοποίηση των πόρων. Κάτι που σημαίνει, προστασία και συντήρηση των μνημείων, αρχαίων, νεότερων, βυζαντινών. Δόξα τω Θεώ, η Άρτα έχει ένα τεράστιο πολιτιστικό απόθεμα. Οι βουλευτές σας και ο Υπουργός στην Κυβέρνηση, είναι εδώ, πρεσβεύει για όλες αυτές τις διαδικασίες. Παρακαλώ να συνεργαστούμε όλοι για ένα καλύτερο μέλλον, για ένα καλύτερο τοπίο για την πόλη, για τους κατοίκους, για την πατρίδα μας. Σας ευχαριστώ πολύ».</w:t>
      </w:r>
    </w:p>
    <w:sectPr w:rsidR="02DCD2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015276"/>
    <w:rsid w:val="004B68A5"/>
    <w:rsid w:val="00AF2734"/>
    <w:rsid w:val="02DCD27E"/>
    <w:rsid w:val="71015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5276"/>
  <w15:chartTrackingRefBased/>
  <w15:docId w15:val="{386395D8-71A5-411D-8FDA-C5A485C6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FA51FBB-C32E-43D7-AFE7-C8A4AC328A3D}"/>
</file>

<file path=customXml/itemProps2.xml><?xml version="1.0" encoding="utf-8"?>
<ds:datastoreItem xmlns:ds="http://schemas.openxmlformats.org/officeDocument/2006/customXml" ds:itemID="{90FEF88B-0B26-470A-85AF-E15B19C51C7C}"/>
</file>

<file path=customXml/itemProps3.xml><?xml version="1.0" encoding="utf-8"?>
<ds:datastoreItem xmlns:ds="http://schemas.openxmlformats.org/officeDocument/2006/customXml" ds:itemID="{5950661C-70B1-4E7E-8825-DE553DE5E780}"/>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3898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της Υπουργού Πολιτισμού και Αθλητισμού Λίνας Μενδώνη στα εγκαίνια του αρχαιολογικού χώρου της Δυτ. Νεκρόπολης Αμβρακίας</dc:title>
  <dc:subject/>
  <dc:creator>Panagiotis Panagopoulos</dc:creator>
  <cp:keywords/>
  <dc:description/>
  <cp:lastModifiedBy>Ελευθερία Πελτέκη</cp:lastModifiedBy>
  <cp:revision>2</cp:revision>
  <dcterms:created xsi:type="dcterms:W3CDTF">2021-10-05T09:42:00Z</dcterms:created>
  <dcterms:modified xsi:type="dcterms:W3CDTF">2021-10-05T09:42:00Z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